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BA5" w:rsidRDefault="00795BA5" w:rsidP="00CA1295">
      <w:pPr>
        <w:jc w:val="center"/>
        <w:rPr>
          <w:b/>
          <w:sz w:val="28"/>
        </w:rPr>
      </w:pPr>
      <w:r>
        <w:rPr>
          <w:b/>
          <w:sz w:val="28"/>
        </w:rPr>
        <w:t>AREA 4-REGION 2AAAA</w:t>
      </w:r>
    </w:p>
    <w:p w:rsidR="00CA1295" w:rsidRPr="00164D21" w:rsidRDefault="00CA1295" w:rsidP="00CA1295">
      <w:pPr>
        <w:jc w:val="center"/>
        <w:rPr>
          <w:sz w:val="24"/>
        </w:rPr>
      </w:pPr>
      <w:r w:rsidRPr="00164D21">
        <w:rPr>
          <w:b/>
          <w:sz w:val="28"/>
        </w:rPr>
        <w:t>ONE-ACT PLAY CONTEST INFORMATION</w:t>
      </w:r>
    </w:p>
    <w:p w:rsidR="00CA1295" w:rsidRDefault="00CA1295" w:rsidP="00CA1295">
      <w:pPr>
        <w:jc w:val="center"/>
        <w:rPr>
          <w:sz w:val="24"/>
        </w:rPr>
      </w:pPr>
    </w:p>
    <w:p w:rsidR="00854349" w:rsidRDefault="00854349" w:rsidP="00854349">
      <w:pPr>
        <w:rPr>
          <w:sz w:val="24"/>
        </w:rPr>
      </w:pPr>
      <w:r>
        <w:rPr>
          <w:sz w:val="24"/>
          <w:u w:val="single"/>
        </w:rPr>
        <w:t xml:space="preserve"> </w:t>
      </w:r>
      <w:r w:rsidRPr="00003620">
        <w:rPr>
          <w:sz w:val="24"/>
          <w:u w:val="single"/>
        </w:rPr>
        <w:t>Contest Manager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ab/>
      </w:r>
      <w:r>
        <w:rPr>
          <w:sz w:val="24"/>
        </w:rPr>
        <w:t>Jacob L. Davis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Professor of Theatre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Theatre Department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PO Box 9020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Tyler, Texas 75711</w:t>
      </w:r>
    </w:p>
    <w:p w:rsidR="00854349" w:rsidRDefault="00854349" w:rsidP="00854349">
      <w:pPr>
        <w:ind w:left="3600" w:firstLine="720"/>
        <w:rPr>
          <w:sz w:val="24"/>
        </w:rPr>
      </w:pPr>
      <w:r>
        <w:rPr>
          <w:sz w:val="24"/>
        </w:rPr>
        <w:t>Cell: 903-424-2434</w:t>
      </w:r>
    </w:p>
    <w:p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Office Phone: (903) 510-2214</w:t>
      </w:r>
    </w:p>
    <w:p w:rsidR="00854349" w:rsidRDefault="00854349" w:rsidP="0085434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Email: </w:t>
      </w:r>
      <w:hyperlink r:id="rId4" w:history="1">
        <w:r w:rsidRPr="00406680">
          <w:rPr>
            <w:rStyle w:val="Hyperlink"/>
            <w:sz w:val="24"/>
          </w:rPr>
          <w:t>jdav@tjc.edu</w:t>
        </w:r>
      </w:hyperlink>
    </w:p>
    <w:p w:rsidR="00854349" w:rsidRDefault="00854349" w:rsidP="00854349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Contest </w:t>
      </w:r>
      <w:r w:rsidR="00A8308A">
        <w:rPr>
          <w:sz w:val="24"/>
          <w:u w:val="single"/>
        </w:rPr>
        <w:t>Contact/</w:t>
      </w:r>
      <w:r w:rsidR="00003620">
        <w:rPr>
          <w:sz w:val="24"/>
          <w:u w:val="single"/>
        </w:rPr>
        <w:t>Host</w:t>
      </w:r>
      <w:r>
        <w:rPr>
          <w:sz w:val="24"/>
          <w:u w:val="single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854349">
        <w:rPr>
          <w:sz w:val="24"/>
        </w:rPr>
        <w:tab/>
      </w:r>
      <w:r w:rsidR="00854349">
        <w:rPr>
          <w:sz w:val="24"/>
        </w:rPr>
        <w:tab/>
      </w:r>
      <w:r>
        <w:rPr>
          <w:sz w:val="24"/>
        </w:rPr>
        <w:t>Dr. David Crawford</w:t>
      </w:r>
    </w:p>
    <w:p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Cell: (903) 312-3290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Office</w:t>
      </w:r>
      <w:r w:rsidR="00164D21">
        <w:rPr>
          <w:sz w:val="24"/>
        </w:rPr>
        <w:t xml:space="preserve"> Phone: (903) 510-2678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Toll Free Number: 1-800-687-5680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 xml:space="preserve">Email: </w:t>
      </w:r>
      <w:hyperlink r:id="rId5" w:history="1">
        <w:r w:rsidRPr="007F24CE">
          <w:rPr>
            <w:rStyle w:val="Hyperlink"/>
            <w:sz w:val="24"/>
          </w:rPr>
          <w:t>dcra@tjc.edu</w:t>
        </w:r>
      </w:hyperlink>
    </w:p>
    <w:p w:rsidR="00CA1295" w:rsidRDefault="00CA1295" w:rsidP="00CA1295">
      <w:pPr>
        <w:ind w:left="3600" w:firstLine="720"/>
        <w:rPr>
          <w:sz w:val="24"/>
        </w:rPr>
      </w:pPr>
    </w:p>
    <w:p w:rsidR="00CA1295" w:rsidRDefault="00CA1295" w:rsidP="00CA1295">
      <w:pPr>
        <w:rPr>
          <w:sz w:val="24"/>
          <w:u w:val="single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Site: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50C58">
        <w:rPr>
          <w:sz w:val="24"/>
        </w:rPr>
        <w:t>Rogers Palmer Performing Arts Center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 Junior College</w:t>
      </w:r>
    </w:p>
    <w:p w:rsidR="00A50C58" w:rsidRDefault="00A50C58" w:rsidP="00CA1295">
      <w:pPr>
        <w:ind w:left="3600" w:firstLine="720"/>
        <w:rPr>
          <w:sz w:val="24"/>
        </w:rPr>
      </w:pPr>
      <w:r>
        <w:rPr>
          <w:sz w:val="24"/>
        </w:rPr>
        <w:t>1303 S. Mahon</w:t>
      </w:r>
    </w:p>
    <w:p w:rsidR="00CA1295" w:rsidRDefault="00CA1295" w:rsidP="00CA1295">
      <w:pPr>
        <w:ind w:left="3600" w:firstLine="720"/>
        <w:rPr>
          <w:sz w:val="24"/>
        </w:rPr>
      </w:pPr>
      <w:r>
        <w:rPr>
          <w:sz w:val="24"/>
        </w:rPr>
        <w:t>Tyler, Texas</w:t>
      </w:r>
      <w:r w:rsidR="00A50C58">
        <w:rPr>
          <w:sz w:val="24"/>
        </w:rPr>
        <w:t xml:space="preserve"> 75701</w:t>
      </w:r>
    </w:p>
    <w:p w:rsidR="00CA1295" w:rsidRPr="00F77C86" w:rsidRDefault="00CA1295" w:rsidP="00CA1295">
      <w:pPr>
        <w:rPr>
          <w:sz w:val="24"/>
        </w:rPr>
      </w:pPr>
    </w:p>
    <w:p w:rsidR="00CA1295" w:rsidRPr="001724DE" w:rsidRDefault="00CA1295" w:rsidP="00CA1295">
      <w:pPr>
        <w:rPr>
          <w:sz w:val="24"/>
        </w:rPr>
      </w:pPr>
      <w:r>
        <w:rPr>
          <w:sz w:val="24"/>
          <w:u w:val="single"/>
        </w:rPr>
        <w:t>Rehearsal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>Thursday, March 30,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Contest Date: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5BA5">
        <w:rPr>
          <w:sz w:val="24"/>
        </w:rPr>
        <w:t>Friday,</w:t>
      </w:r>
      <w:r>
        <w:rPr>
          <w:sz w:val="24"/>
        </w:rPr>
        <w:t xml:space="preserve"> </w:t>
      </w:r>
      <w:r w:rsidR="00795BA5">
        <w:rPr>
          <w:sz w:val="24"/>
        </w:rPr>
        <w:t>March 31</w:t>
      </w:r>
      <w:r w:rsidR="008643FF">
        <w:rPr>
          <w:sz w:val="24"/>
        </w:rPr>
        <w:t>,</w:t>
      </w:r>
      <w:r>
        <w:rPr>
          <w:sz w:val="24"/>
        </w:rPr>
        <w:t xml:space="preserve"> 20</w:t>
      </w:r>
      <w:r w:rsidR="00A50C58">
        <w:rPr>
          <w:sz w:val="24"/>
        </w:rPr>
        <w:t>2</w:t>
      </w:r>
      <w:r w:rsidR="00854349">
        <w:rPr>
          <w:sz w:val="24"/>
        </w:rPr>
        <w:t>3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b/>
          <w:sz w:val="24"/>
        </w:rPr>
      </w:pPr>
      <w:r>
        <w:rPr>
          <w:sz w:val="24"/>
          <w:u w:val="single"/>
        </w:rPr>
        <w:t>Entry Fee: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The entry fee is $</w:t>
      </w:r>
      <w:r w:rsidR="00227C3F">
        <w:rPr>
          <w:sz w:val="24"/>
        </w:rPr>
        <w:t>10</w:t>
      </w:r>
      <w:r w:rsidR="00A8308A">
        <w:rPr>
          <w:sz w:val="24"/>
        </w:rPr>
        <w:t>00</w:t>
      </w:r>
      <w:r>
        <w:rPr>
          <w:sz w:val="24"/>
        </w:rPr>
        <w:t xml:space="preserve">.00 per play.  </w:t>
      </w:r>
      <w:r>
        <w:rPr>
          <w:b/>
          <w:sz w:val="24"/>
        </w:rPr>
        <w:t xml:space="preserve">Checks </w:t>
      </w:r>
      <w:r>
        <w:rPr>
          <w:b/>
          <w:sz w:val="24"/>
        </w:rPr>
        <w:tab/>
      </w:r>
    </w:p>
    <w:p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should be made payable to Tyler Junior </w:t>
      </w:r>
    </w:p>
    <w:p w:rsidR="00CA1295" w:rsidRDefault="00CA1295" w:rsidP="00CA1295">
      <w:pPr>
        <w:ind w:left="3600" w:firstLine="720"/>
        <w:rPr>
          <w:b/>
          <w:sz w:val="24"/>
        </w:rPr>
      </w:pPr>
      <w:r>
        <w:rPr>
          <w:b/>
          <w:sz w:val="24"/>
        </w:rPr>
        <w:t xml:space="preserve">College and </w:t>
      </w:r>
      <w:r w:rsidR="00E25DD6">
        <w:rPr>
          <w:b/>
          <w:sz w:val="24"/>
        </w:rPr>
        <w:t>brought to</w:t>
      </w:r>
      <w:r>
        <w:rPr>
          <w:b/>
          <w:sz w:val="24"/>
        </w:rPr>
        <w:t xml:space="preserve"> </w:t>
      </w:r>
      <w:r w:rsidR="00E25DD6">
        <w:rPr>
          <w:b/>
          <w:sz w:val="24"/>
        </w:rPr>
        <w:t>rehearsal.</w:t>
      </w:r>
    </w:p>
    <w:p w:rsidR="00CA1295" w:rsidRPr="00164D21" w:rsidRDefault="00CA1295" w:rsidP="00CA1295">
      <w:pPr>
        <w:ind w:left="4320"/>
        <w:rPr>
          <w:sz w:val="24"/>
        </w:rPr>
      </w:pPr>
      <w:r w:rsidRPr="00164D21">
        <w:rPr>
          <w:b/>
          <w:sz w:val="24"/>
        </w:rPr>
        <w:t>You will need to provide the contest manager with your performance license, proof of royalty payment, any League approvals, a copy of your integrity script, and the Standards Compliance Form.</w:t>
      </w:r>
    </w:p>
    <w:p w:rsidR="00CA1295" w:rsidRDefault="00CA1295" w:rsidP="00CA1295">
      <w:pPr>
        <w:rPr>
          <w:b/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jc w:val="center"/>
        <w:rPr>
          <w:sz w:val="24"/>
          <w:u w:val="single"/>
        </w:rPr>
      </w:pPr>
      <w:r>
        <w:rPr>
          <w:sz w:val="24"/>
        </w:rPr>
        <w:br w:type="page"/>
      </w:r>
    </w:p>
    <w:p w:rsidR="00CA1295" w:rsidRDefault="00CA1295" w:rsidP="00CA1295">
      <w:pPr>
        <w:rPr>
          <w:b/>
          <w:sz w:val="24"/>
        </w:rPr>
      </w:pPr>
      <w:r>
        <w:rPr>
          <w:b/>
          <w:sz w:val="24"/>
          <w:u w:val="single"/>
        </w:rPr>
        <w:lastRenderedPageBreak/>
        <w:t>Rehearsal Schedule:</w:t>
      </w:r>
    </w:p>
    <w:p w:rsidR="007F1718" w:rsidRDefault="00CA1295" w:rsidP="00CA1295">
      <w:pPr>
        <w:rPr>
          <w:sz w:val="24"/>
        </w:rPr>
      </w:pPr>
      <w:r>
        <w:rPr>
          <w:sz w:val="24"/>
        </w:rPr>
        <w:t xml:space="preserve">Rehearsals are scheduled for </w:t>
      </w:r>
      <w:r w:rsidR="002C7DE1">
        <w:rPr>
          <w:sz w:val="24"/>
        </w:rPr>
        <w:t>Thursday</w:t>
      </w:r>
      <w:r>
        <w:rPr>
          <w:sz w:val="24"/>
        </w:rPr>
        <w:t xml:space="preserve">, </w:t>
      </w:r>
      <w:r w:rsidR="002C7DE1">
        <w:rPr>
          <w:sz w:val="24"/>
        </w:rPr>
        <w:t>March 30</w:t>
      </w:r>
      <w:r w:rsidR="00F77C86">
        <w:rPr>
          <w:sz w:val="24"/>
        </w:rPr>
        <w:t>, 20</w:t>
      </w:r>
      <w:r w:rsidR="004F6490">
        <w:rPr>
          <w:sz w:val="24"/>
        </w:rPr>
        <w:t>2</w:t>
      </w:r>
      <w:r w:rsidR="00854349">
        <w:rPr>
          <w:sz w:val="24"/>
        </w:rPr>
        <w:t>3</w:t>
      </w:r>
      <w:r w:rsidR="00F77C86">
        <w:rPr>
          <w:sz w:val="24"/>
        </w:rPr>
        <w:t>.</w:t>
      </w:r>
      <w:r>
        <w:rPr>
          <w:sz w:val="24"/>
        </w:rPr>
        <w:t xml:space="preserve"> 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>Rehearsal and performance order</w:t>
      </w:r>
      <w:r w:rsidR="00A8308A">
        <w:rPr>
          <w:sz w:val="24"/>
        </w:rPr>
        <w:t>s</w:t>
      </w:r>
      <w:r>
        <w:rPr>
          <w:sz w:val="24"/>
        </w:rPr>
        <w:t xml:space="preserve"> are</w:t>
      </w:r>
      <w:r w:rsidR="00A8308A">
        <w:rPr>
          <w:sz w:val="24"/>
        </w:rPr>
        <w:t xml:space="preserve"> </w:t>
      </w:r>
      <w:r>
        <w:rPr>
          <w:sz w:val="24"/>
        </w:rPr>
        <w:t>the same.</w:t>
      </w:r>
    </w:p>
    <w:p w:rsidR="00A8308A" w:rsidRDefault="00A8308A" w:rsidP="00A8308A">
      <w:pPr>
        <w:rPr>
          <w:sz w:val="24"/>
        </w:rPr>
      </w:pPr>
    </w:p>
    <w:p w:rsidR="00A8308A" w:rsidRDefault="00A8308A" w:rsidP="004F6490">
      <w:pPr>
        <w:rPr>
          <w:sz w:val="24"/>
        </w:rPr>
      </w:pPr>
    </w:p>
    <w:p w:rsidR="00CA1295" w:rsidRDefault="00CA1295" w:rsidP="004F6490">
      <w:pPr>
        <w:rPr>
          <w:b/>
        </w:rPr>
      </w:pPr>
      <w:r>
        <w:rPr>
          <w:b/>
          <w:sz w:val="24"/>
          <w:u w:val="single"/>
        </w:rPr>
        <w:t>Rehearsal Time</w:t>
      </w:r>
    </w:p>
    <w:p w:rsidR="00CA1295" w:rsidRDefault="00CA1295" w:rsidP="004F649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1</w:t>
      </w:r>
      <w:r w:rsidR="004F6490">
        <w:rPr>
          <w:bCs/>
          <w:sz w:val="24"/>
          <w:szCs w:val="24"/>
        </w:rPr>
        <w:t>2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  <w:t>Sulphur Springs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01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  <w:t>Quinlan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02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  <w:t>Sunnyvale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 xml:space="preserve">:00PM - </w:t>
      </w:r>
      <w:r>
        <w:rPr>
          <w:bCs/>
          <w:sz w:val="24"/>
          <w:szCs w:val="24"/>
        </w:rPr>
        <w:t>03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  <w:t>Kaufman</w:t>
      </w:r>
    </w:p>
    <w:p w:rsidR="002770DB" w:rsidRPr="002770DB" w:rsidRDefault="00854349" w:rsidP="004F649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04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  <w:t>North Lamar</w:t>
      </w:r>
    </w:p>
    <w:p w:rsidR="002770DB" w:rsidRPr="002770DB" w:rsidRDefault="00854349" w:rsidP="004F6490">
      <w:pPr>
        <w:rPr>
          <w:sz w:val="24"/>
          <w:szCs w:val="24"/>
        </w:rPr>
      </w:pP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 xml:space="preserve">:00PM – </w:t>
      </w:r>
      <w:r>
        <w:rPr>
          <w:bCs/>
          <w:sz w:val="24"/>
          <w:szCs w:val="24"/>
        </w:rPr>
        <w:t>05</w:t>
      </w:r>
      <w:r w:rsidR="002770DB" w:rsidRPr="002770DB">
        <w:rPr>
          <w:bCs/>
          <w:sz w:val="24"/>
          <w:szCs w:val="24"/>
        </w:rPr>
        <w:t>:55PM</w:t>
      </w:r>
      <w:r w:rsidR="008A5FD7">
        <w:rPr>
          <w:bCs/>
          <w:sz w:val="24"/>
          <w:szCs w:val="24"/>
        </w:rPr>
        <w:tab/>
      </w:r>
      <w:r w:rsidR="008A5FD7">
        <w:rPr>
          <w:bCs/>
          <w:sz w:val="24"/>
          <w:szCs w:val="24"/>
        </w:rPr>
        <w:tab/>
        <w:t>Brownsboro</w:t>
      </w:r>
    </w:p>
    <w:p w:rsidR="00CA1295" w:rsidRDefault="00CA1295" w:rsidP="00CA1295">
      <w:pPr>
        <w:jc w:val="center"/>
        <w:rPr>
          <w:sz w:val="24"/>
        </w:rPr>
      </w:pPr>
    </w:p>
    <w:p w:rsidR="00CA1295" w:rsidRDefault="00CA1295" w:rsidP="00CA1295">
      <w:pPr>
        <w:rPr>
          <w:sz w:val="24"/>
          <w:u w:val="single"/>
        </w:rPr>
      </w:pPr>
    </w:p>
    <w:p w:rsidR="00CA1295" w:rsidRDefault="00CA1295" w:rsidP="00CA1295">
      <w:pPr>
        <w:rPr>
          <w:b/>
          <w:sz w:val="24"/>
          <w:u w:val="single"/>
        </w:rPr>
      </w:pPr>
      <w:r>
        <w:rPr>
          <w:b/>
          <w:sz w:val="24"/>
          <w:u w:val="single"/>
        </w:rPr>
        <w:t>Performance</w:t>
      </w:r>
      <w:r w:rsidR="0050495B">
        <w:rPr>
          <w:b/>
          <w:sz w:val="24"/>
          <w:u w:val="single"/>
        </w:rPr>
        <w:t xml:space="preserve"> Order</w:t>
      </w:r>
      <w:r>
        <w:rPr>
          <w:b/>
          <w:sz w:val="24"/>
          <w:u w:val="single"/>
        </w:rPr>
        <w:t>:</w:t>
      </w:r>
      <w:r w:rsidR="000D048B">
        <w:rPr>
          <w:b/>
          <w:sz w:val="24"/>
          <w:u w:val="single"/>
        </w:rPr>
        <w:t xml:space="preserve"> </w:t>
      </w:r>
    </w:p>
    <w:p w:rsidR="004F6490" w:rsidRPr="000D048B" w:rsidRDefault="004F6490" w:rsidP="00CA1295"/>
    <w:p w:rsidR="00CA1295" w:rsidRDefault="002C7DE1" w:rsidP="004F6490">
      <w:pPr>
        <w:ind w:firstLine="720"/>
        <w:rPr>
          <w:sz w:val="24"/>
        </w:rPr>
      </w:pPr>
      <w:r>
        <w:rPr>
          <w:sz w:val="24"/>
        </w:rPr>
        <w:t>B1</w:t>
      </w:r>
      <w:r w:rsidR="008A5FD7">
        <w:rPr>
          <w:sz w:val="24"/>
        </w:rPr>
        <w:tab/>
        <w:t>Sulphur Springs</w:t>
      </w:r>
      <w:r w:rsidR="008A5FD7">
        <w:rPr>
          <w:sz w:val="24"/>
        </w:rPr>
        <w:tab/>
        <w:t>Amadeus</w:t>
      </w:r>
    </w:p>
    <w:p w:rsidR="002C7DE1" w:rsidRDefault="002C7DE1" w:rsidP="004F6490">
      <w:pPr>
        <w:ind w:firstLine="720"/>
        <w:rPr>
          <w:sz w:val="24"/>
        </w:rPr>
      </w:pPr>
      <w:r>
        <w:rPr>
          <w:sz w:val="24"/>
        </w:rPr>
        <w:t>A2</w:t>
      </w:r>
      <w:r w:rsidR="008A5FD7">
        <w:rPr>
          <w:sz w:val="24"/>
        </w:rPr>
        <w:tab/>
        <w:t>Quinlan</w:t>
      </w:r>
      <w:r w:rsidR="008A5FD7">
        <w:rPr>
          <w:sz w:val="24"/>
        </w:rPr>
        <w:tab/>
      </w:r>
      <w:r w:rsidR="008A5FD7">
        <w:rPr>
          <w:sz w:val="24"/>
        </w:rPr>
        <w:tab/>
        <w:t>Dirt</w:t>
      </w:r>
    </w:p>
    <w:p w:rsidR="002C7DE1" w:rsidRDefault="002C7DE1" w:rsidP="004F6490">
      <w:pPr>
        <w:ind w:firstLine="720"/>
        <w:rPr>
          <w:sz w:val="24"/>
        </w:rPr>
      </w:pPr>
      <w:r>
        <w:rPr>
          <w:sz w:val="24"/>
        </w:rPr>
        <w:t>A</w:t>
      </w:r>
      <w:r w:rsidR="008E0E92">
        <w:rPr>
          <w:sz w:val="24"/>
        </w:rPr>
        <w:t>1</w:t>
      </w:r>
      <w:r w:rsidR="008A5FD7">
        <w:rPr>
          <w:sz w:val="24"/>
        </w:rPr>
        <w:tab/>
        <w:t>Sunnyvale</w:t>
      </w:r>
      <w:r w:rsidR="008A5FD7">
        <w:rPr>
          <w:sz w:val="24"/>
        </w:rPr>
        <w:tab/>
      </w:r>
      <w:r w:rsidR="008A5FD7">
        <w:rPr>
          <w:sz w:val="24"/>
        </w:rPr>
        <w:tab/>
        <w:t>The Curious Incident of the Dog at Night Time</w:t>
      </w:r>
    </w:p>
    <w:p w:rsidR="002C7DE1" w:rsidRDefault="002C7DE1" w:rsidP="004F6490">
      <w:pPr>
        <w:ind w:firstLine="720"/>
        <w:rPr>
          <w:sz w:val="24"/>
        </w:rPr>
      </w:pPr>
      <w:r>
        <w:rPr>
          <w:sz w:val="24"/>
        </w:rPr>
        <w:t>A3</w:t>
      </w:r>
      <w:r w:rsidR="008A5FD7">
        <w:rPr>
          <w:sz w:val="24"/>
        </w:rPr>
        <w:tab/>
        <w:t>Kaufman</w:t>
      </w:r>
      <w:r w:rsidR="008A5FD7">
        <w:rPr>
          <w:sz w:val="24"/>
        </w:rPr>
        <w:tab/>
      </w:r>
      <w:r w:rsidR="008A5FD7">
        <w:rPr>
          <w:sz w:val="24"/>
        </w:rPr>
        <w:tab/>
        <w:t>Picnic</w:t>
      </w:r>
    </w:p>
    <w:p w:rsidR="002C7DE1" w:rsidRDefault="008E0E92" w:rsidP="004F6490">
      <w:pPr>
        <w:ind w:firstLine="720"/>
        <w:rPr>
          <w:sz w:val="24"/>
        </w:rPr>
      </w:pPr>
      <w:r>
        <w:rPr>
          <w:sz w:val="24"/>
        </w:rPr>
        <w:t>B3</w:t>
      </w:r>
      <w:r w:rsidR="008A5FD7">
        <w:rPr>
          <w:sz w:val="24"/>
        </w:rPr>
        <w:tab/>
        <w:t>North Lamar</w:t>
      </w:r>
      <w:r w:rsidR="008A5FD7">
        <w:rPr>
          <w:sz w:val="24"/>
        </w:rPr>
        <w:tab/>
      </w:r>
      <w:r w:rsidR="008A5FD7">
        <w:rPr>
          <w:sz w:val="24"/>
        </w:rPr>
        <w:tab/>
        <w:t>Lend Me a Tenor</w:t>
      </w:r>
    </w:p>
    <w:p w:rsidR="00CA1295" w:rsidRPr="008E0E92" w:rsidRDefault="008E0E92" w:rsidP="00CA1295">
      <w:pPr>
        <w:rPr>
          <w:sz w:val="24"/>
        </w:rPr>
      </w:pPr>
      <w:r>
        <w:rPr>
          <w:b/>
          <w:sz w:val="24"/>
        </w:rPr>
        <w:tab/>
      </w:r>
      <w:r w:rsidRPr="008E0E92">
        <w:rPr>
          <w:sz w:val="24"/>
        </w:rPr>
        <w:t>B2</w:t>
      </w:r>
      <w:r w:rsidR="008A5FD7">
        <w:rPr>
          <w:sz w:val="24"/>
        </w:rPr>
        <w:tab/>
      </w:r>
      <w:proofErr w:type="spellStart"/>
      <w:r w:rsidR="008A5FD7">
        <w:rPr>
          <w:sz w:val="24"/>
        </w:rPr>
        <w:t>Brownboro</w:t>
      </w:r>
      <w:proofErr w:type="spellEnd"/>
      <w:r w:rsidR="008A5FD7">
        <w:rPr>
          <w:sz w:val="24"/>
        </w:rPr>
        <w:tab/>
      </w:r>
      <w:r w:rsidR="008A5FD7">
        <w:rPr>
          <w:sz w:val="24"/>
        </w:rPr>
        <w:tab/>
        <w:t>Ghetto</w:t>
      </w:r>
      <w:bookmarkStart w:id="0" w:name="_GoBack"/>
      <w:bookmarkEnd w:id="0"/>
    </w:p>
    <w:p w:rsidR="00CA1295" w:rsidRDefault="00CA1295" w:rsidP="00CA1295">
      <w:pPr>
        <w:jc w:val="center"/>
        <w:rPr>
          <w:b/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</w:rPr>
        <w:t>Schools within “Area” designations (</w:t>
      </w:r>
      <w:r w:rsidR="00C03BC7">
        <w:rPr>
          <w:sz w:val="24"/>
        </w:rPr>
        <w:t>a</w:t>
      </w:r>
      <w:r w:rsidR="00BE33D5">
        <w:rPr>
          <w:sz w:val="24"/>
        </w:rPr>
        <w:t xml:space="preserve"> </w:t>
      </w:r>
      <w:r w:rsidR="000D048B">
        <w:rPr>
          <w:sz w:val="24"/>
        </w:rPr>
        <w:t xml:space="preserve">or </w:t>
      </w:r>
      <w:r w:rsidR="00C03BC7">
        <w:rPr>
          <w:sz w:val="24"/>
        </w:rPr>
        <w:t>b</w:t>
      </w:r>
      <w:r>
        <w:rPr>
          <w:sz w:val="24"/>
        </w:rPr>
        <w:t>) will perform alphabetically by play title</w:t>
      </w:r>
      <w:r w:rsidR="006876CF">
        <w:rPr>
          <w:sz w:val="24"/>
        </w:rPr>
        <w:t xml:space="preserve"> as represented by 1, 2, 3)</w:t>
      </w:r>
      <w:r>
        <w:rPr>
          <w:sz w:val="24"/>
        </w:rPr>
        <w:t xml:space="preserve">. </w:t>
      </w:r>
      <w:r w:rsidR="00C03BC7">
        <w:rPr>
          <w:sz w:val="24"/>
        </w:rPr>
        <w:t>Bi-District</w:t>
      </w:r>
      <w:r>
        <w:rPr>
          <w:sz w:val="24"/>
        </w:rPr>
        <w:t xml:space="preserve"> designations were determined by a drawing announced at the </w:t>
      </w:r>
      <w:r w:rsidR="00C03BC7">
        <w:rPr>
          <w:sz w:val="24"/>
        </w:rPr>
        <w:t xml:space="preserve">Area </w:t>
      </w:r>
      <w:r>
        <w:rPr>
          <w:sz w:val="24"/>
        </w:rPr>
        <w:t xml:space="preserve">Contest Planning Meeting on February </w:t>
      </w:r>
      <w:r w:rsidR="00EF7373">
        <w:rPr>
          <w:sz w:val="24"/>
        </w:rPr>
        <w:t>3</w:t>
      </w:r>
      <w:r>
        <w:rPr>
          <w:sz w:val="24"/>
        </w:rPr>
        <w:t>, 20</w:t>
      </w:r>
      <w:r w:rsidR="004F6490">
        <w:rPr>
          <w:sz w:val="24"/>
        </w:rPr>
        <w:t>2</w:t>
      </w:r>
      <w:r w:rsidR="00EF7373">
        <w:rPr>
          <w:sz w:val="24"/>
        </w:rPr>
        <w:t>3</w:t>
      </w:r>
      <w:r>
        <w:rPr>
          <w:sz w:val="24"/>
        </w:rPr>
        <w:t>.</w:t>
      </w:r>
    </w:p>
    <w:p w:rsidR="000D048B" w:rsidRDefault="000D048B" w:rsidP="00CA1295">
      <w:pPr>
        <w:rPr>
          <w:sz w:val="24"/>
        </w:rPr>
      </w:pPr>
    </w:p>
    <w:p w:rsidR="000D048B" w:rsidRPr="0029304D" w:rsidRDefault="000D048B" w:rsidP="00CA1295">
      <w:pPr>
        <w:rPr>
          <w:b/>
          <w:color w:val="C00000"/>
        </w:rPr>
      </w:pPr>
      <w:r w:rsidRPr="0029304D">
        <w:rPr>
          <w:b/>
          <w:color w:val="C00000"/>
          <w:sz w:val="24"/>
        </w:rPr>
        <w:t>**</w:t>
      </w:r>
      <w:r w:rsidR="00C03BC7">
        <w:rPr>
          <w:b/>
          <w:color w:val="C00000"/>
          <w:sz w:val="24"/>
        </w:rPr>
        <w:t>No</w:t>
      </w:r>
      <w:r w:rsidRPr="0029304D">
        <w:rPr>
          <w:b/>
          <w:color w:val="C00000"/>
          <w:sz w:val="24"/>
        </w:rPr>
        <w:t xml:space="preserve"> changes to the </w:t>
      </w:r>
      <w:r w:rsidRPr="0029304D">
        <w:rPr>
          <w:b/>
          <w:i/>
          <w:color w:val="C00000"/>
          <w:sz w:val="24"/>
        </w:rPr>
        <w:t>performance</w:t>
      </w:r>
      <w:r w:rsidRPr="0029304D">
        <w:rPr>
          <w:b/>
          <w:color w:val="C00000"/>
          <w:sz w:val="24"/>
        </w:rPr>
        <w:t xml:space="preserve"> order are possible</w:t>
      </w:r>
      <w:r w:rsidR="00C03BC7">
        <w:rPr>
          <w:b/>
          <w:color w:val="C00000"/>
          <w:sz w:val="24"/>
        </w:rPr>
        <w:t>.</w:t>
      </w:r>
      <w:r w:rsidRPr="0029304D">
        <w:rPr>
          <w:b/>
          <w:color w:val="C00000"/>
          <w:sz w:val="24"/>
        </w:rPr>
        <w:t xml:space="preserve">    </w:t>
      </w:r>
    </w:p>
    <w:p w:rsidR="00CA1295" w:rsidRDefault="00CA1295" w:rsidP="00CA1295">
      <w:pPr>
        <w:jc w:val="center"/>
      </w:pPr>
    </w:p>
    <w:p w:rsidR="00CA1295" w:rsidRDefault="00CA1295" w:rsidP="00CA1295">
      <w:pPr>
        <w:rPr>
          <w:sz w:val="24"/>
        </w:rPr>
      </w:pPr>
      <w:r>
        <w:rPr>
          <w:sz w:val="24"/>
        </w:rPr>
        <w:t xml:space="preserve">Performance times are approximate. The first play will begin at </w:t>
      </w:r>
      <w:r w:rsidR="004A5750">
        <w:rPr>
          <w:sz w:val="24"/>
        </w:rPr>
        <w:t>10:</w:t>
      </w:r>
      <w:r>
        <w:rPr>
          <w:sz w:val="24"/>
        </w:rPr>
        <w:t xml:space="preserve">00 </w:t>
      </w:r>
      <w:r w:rsidR="004A5750">
        <w:rPr>
          <w:sz w:val="24"/>
        </w:rPr>
        <w:t>a</w:t>
      </w:r>
      <w:r>
        <w:rPr>
          <w:sz w:val="24"/>
        </w:rPr>
        <w:t>.m., and each performance thereafter will run back-to-back using only such time as is actually needed.</w:t>
      </w:r>
    </w:p>
    <w:p w:rsidR="004F6490" w:rsidRDefault="004F6490" w:rsidP="00CA1295">
      <w:pPr>
        <w:rPr>
          <w:sz w:val="24"/>
        </w:rPr>
      </w:pPr>
      <w:r>
        <w:rPr>
          <w:sz w:val="24"/>
        </w:rPr>
        <w:t>Critique sessions will precede the awards ceremony.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Directors Meeting:</w:t>
      </w:r>
      <w:r>
        <w:rPr>
          <w:sz w:val="24"/>
        </w:rPr>
        <w:tab/>
      </w:r>
      <w:r>
        <w:rPr>
          <w:sz w:val="24"/>
        </w:rPr>
        <w:tab/>
        <w:t>A meeting of all directors with the critic judges and</w:t>
      </w:r>
    </w:p>
    <w:p w:rsidR="004F6490" w:rsidRDefault="00CA1295" w:rsidP="00CA1295">
      <w:pPr>
        <w:ind w:left="2160" w:firstLine="720"/>
        <w:rPr>
          <w:sz w:val="24"/>
        </w:rPr>
      </w:pPr>
      <w:r>
        <w:rPr>
          <w:sz w:val="24"/>
        </w:rPr>
        <w:t xml:space="preserve">contest manager will be held in </w:t>
      </w:r>
      <w:r w:rsidR="004F6490">
        <w:rPr>
          <w:sz w:val="24"/>
        </w:rPr>
        <w:t xml:space="preserve">President’s Conference Room </w:t>
      </w:r>
    </w:p>
    <w:p w:rsidR="00CA1295" w:rsidRDefault="004A5750" w:rsidP="00CA1295">
      <w:pPr>
        <w:ind w:left="2160" w:firstLine="720"/>
        <w:rPr>
          <w:sz w:val="24"/>
        </w:rPr>
      </w:pPr>
      <w:r>
        <w:rPr>
          <w:sz w:val="24"/>
        </w:rPr>
        <w:t>9</w:t>
      </w:r>
      <w:r w:rsidR="00CA1295">
        <w:rPr>
          <w:sz w:val="24"/>
        </w:rPr>
        <w:t>:</w:t>
      </w:r>
      <w:r>
        <w:rPr>
          <w:sz w:val="24"/>
        </w:rPr>
        <w:t>00</w:t>
      </w:r>
      <w:r w:rsidR="00CA1295">
        <w:rPr>
          <w:sz w:val="24"/>
        </w:rPr>
        <w:t xml:space="preserve"> </w:t>
      </w:r>
      <w:r>
        <w:rPr>
          <w:sz w:val="24"/>
        </w:rPr>
        <w:t>a</w:t>
      </w:r>
      <w:r w:rsidR="00CA1295">
        <w:rPr>
          <w:sz w:val="24"/>
        </w:rPr>
        <w:t>.m.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sz w:val="24"/>
        </w:rPr>
      </w:pPr>
    </w:p>
    <w:p w:rsidR="0029304D" w:rsidRDefault="00CA1295" w:rsidP="0029304D">
      <w:pPr>
        <w:ind w:left="2880" w:hanging="2880"/>
        <w:rPr>
          <w:sz w:val="24"/>
        </w:rPr>
      </w:pPr>
      <w:r>
        <w:rPr>
          <w:sz w:val="24"/>
          <w:u w:val="single"/>
        </w:rPr>
        <w:t>Critic Judges:</w:t>
      </w:r>
      <w:r w:rsidR="00164D21">
        <w:rPr>
          <w:sz w:val="24"/>
        </w:rPr>
        <w:t xml:space="preserve">                          </w:t>
      </w:r>
      <w:r w:rsidRPr="00CC42EA">
        <w:rPr>
          <w:sz w:val="24"/>
        </w:rPr>
        <w:t xml:space="preserve">The critic judges will be </w:t>
      </w:r>
      <w:r w:rsidR="00C03BC7">
        <w:rPr>
          <w:sz w:val="24"/>
        </w:rPr>
        <w:t>Sammy Green, Allen Otto, and Cleo House.</w:t>
      </w:r>
    </w:p>
    <w:p w:rsidR="00CA1295" w:rsidRPr="00CC42EA" w:rsidRDefault="00CA1295" w:rsidP="0029304D">
      <w:pPr>
        <w:ind w:left="2880" w:hanging="2880"/>
        <w:rPr>
          <w:sz w:val="24"/>
        </w:rPr>
      </w:pPr>
      <w:r w:rsidRPr="00CC42EA">
        <w:rPr>
          <w:sz w:val="24"/>
        </w:rPr>
        <w:tab/>
      </w:r>
      <w:r w:rsidRPr="00CC42EA">
        <w:rPr>
          <w:sz w:val="24"/>
        </w:rPr>
        <w:tab/>
      </w:r>
      <w:r w:rsidRPr="00CC42EA">
        <w:rPr>
          <w:sz w:val="24"/>
        </w:rPr>
        <w:tab/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Awards:</w:t>
      </w:r>
      <w:r>
        <w:rPr>
          <w:sz w:val="24"/>
        </w:rPr>
        <w:tab/>
      </w:r>
      <w:r>
        <w:rPr>
          <w:sz w:val="24"/>
        </w:rPr>
        <w:tab/>
      </w:r>
      <w:r w:rsidR="00576D4A">
        <w:rPr>
          <w:sz w:val="24"/>
        </w:rPr>
        <w:tab/>
      </w:r>
      <w:r>
        <w:rPr>
          <w:sz w:val="24"/>
        </w:rPr>
        <w:t xml:space="preserve">Awards for the One-Act Play Contest are outlined in the </w:t>
      </w:r>
    </w:p>
    <w:p w:rsidR="00CA1295" w:rsidRDefault="00CA1295" w:rsidP="00576D4A">
      <w:pPr>
        <w:ind w:left="2160" w:firstLine="720"/>
        <w:rPr>
          <w:sz w:val="24"/>
        </w:rPr>
      </w:pPr>
      <w:r>
        <w:rPr>
          <w:sz w:val="24"/>
          <w:u w:val="single"/>
        </w:rPr>
        <w:t>One-Act Play Handbook.</w:t>
      </w:r>
      <w:r>
        <w:rPr>
          <w:sz w:val="24"/>
        </w:rPr>
        <w:t xml:space="preserve">  The announcement of advancing </w:t>
      </w:r>
    </w:p>
    <w:p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schools, presentation of awards, and oral critiques will </w:t>
      </w:r>
    </w:p>
    <w:p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follow the last performance as soon as the judges are ready </w:t>
      </w:r>
      <w:r>
        <w:rPr>
          <w:sz w:val="24"/>
        </w:rPr>
        <w:tab/>
      </w:r>
    </w:p>
    <w:p w:rsidR="00CA1295" w:rsidRDefault="00CA1295" w:rsidP="00C03BC7">
      <w:pPr>
        <w:ind w:left="2160" w:firstLine="720"/>
        <w:rPr>
          <w:sz w:val="24"/>
        </w:rPr>
      </w:pPr>
      <w:r>
        <w:rPr>
          <w:sz w:val="24"/>
        </w:rPr>
        <w:t xml:space="preserve">with their decisions. All companies are required to stay </w:t>
      </w:r>
      <w:r>
        <w:rPr>
          <w:sz w:val="24"/>
        </w:rPr>
        <w:tab/>
      </w:r>
    </w:p>
    <w:p w:rsidR="00CA1295" w:rsidRDefault="00CA1295" w:rsidP="007F1718">
      <w:pPr>
        <w:ind w:left="1440" w:firstLine="720"/>
        <w:rPr>
          <w:sz w:val="24"/>
        </w:rPr>
      </w:pPr>
      <w:r w:rsidRPr="00F77C86">
        <w:rPr>
          <w:sz w:val="24"/>
        </w:rPr>
        <w:lastRenderedPageBreak/>
        <w:t xml:space="preserve">for </w:t>
      </w:r>
      <w:r w:rsidRPr="00A8308A">
        <w:rPr>
          <w:sz w:val="24"/>
        </w:rPr>
        <w:t>the</w:t>
      </w:r>
      <w:r w:rsidR="008D65E4" w:rsidRPr="00A8308A">
        <w:rPr>
          <w:sz w:val="24"/>
        </w:rPr>
        <w:t>ir</w:t>
      </w:r>
      <w:r w:rsidR="008D65E4" w:rsidRPr="00F77C86">
        <w:rPr>
          <w:b/>
          <w:sz w:val="24"/>
        </w:rPr>
        <w:t xml:space="preserve"> </w:t>
      </w:r>
      <w:r>
        <w:rPr>
          <w:sz w:val="24"/>
        </w:rPr>
        <w:t>critique session.</w:t>
      </w:r>
      <w:r w:rsidR="0029304D">
        <w:rPr>
          <w:sz w:val="24"/>
        </w:rPr>
        <w:t xml:space="preserve"> Critiques will run simultaneously.</w:t>
      </w:r>
    </w:p>
    <w:p w:rsidR="002C701D" w:rsidRDefault="002C701D" w:rsidP="00CA1295">
      <w:pPr>
        <w:rPr>
          <w:sz w:val="24"/>
          <w:u w:val="single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Preparation Room:</w:t>
      </w:r>
      <w:r>
        <w:rPr>
          <w:sz w:val="24"/>
        </w:rPr>
        <w:tab/>
        <w:t xml:space="preserve">When each company arrives on </w:t>
      </w:r>
      <w:r w:rsidR="00C03BC7">
        <w:rPr>
          <w:sz w:val="24"/>
        </w:rPr>
        <w:t>Thursday,</w:t>
      </w:r>
      <w:r>
        <w:rPr>
          <w:sz w:val="24"/>
        </w:rPr>
        <w:t xml:space="preserve"> an area will be </w:t>
      </w:r>
      <w:r>
        <w:rPr>
          <w:sz w:val="24"/>
        </w:rPr>
        <w:tab/>
      </w:r>
    </w:p>
    <w:p w:rsidR="00CA1295" w:rsidRDefault="00CA1295" w:rsidP="00164D21">
      <w:pPr>
        <w:ind w:left="2160"/>
        <w:rPr>
          <w:sz w:val="24"/>
          <w:u w:val="single"/>
        </w:rPr>
      </w:pPr>
      <w:r>
        <w:rPr>
          <w:sz w:val="24"/>
        </w:rPr>
        <w:t xml:space="preserve">designated for the storage of sets.  On </w:t>
      </w:r>
      <w:r w:rsidR="00C03BC7">
        <w:rPr>
          <w:sz w:val="24"/>
        </w:rPr>
        <w:t>Friday</w:t>
      </w:r>
      <w:r>
        <w:rPr>
          <w:sz w:val="24"/>
        </w:rPr>
        <w:t>,</w:t>
      </w:r>
      <w:r w:rsidR="00C03BC7">
        <w:rPr>
          <w:sz w:val="24"/>
        </w:rPr>
        <w:t xml:space="preserve"> an</w:t>
      </w:r>
      <w:r>
        <w:rPr>
          <w:sz w:val="24"/>
        </w:rPr>
        <w:t xml:space="preserve"> </w:t>
      </w:r>
      <w:r w:rsidR="00576D4A">
        <w:rPr>
          <w:sz w:val="24"/>
        </w:rPr>
        <w:t xml:space="preserve">area </w:t>
      </w:r>
      <w:r>
        <w:rPr>
          <w:sz w:val="24"/>
        </w:rPr>
        <w:t>will be available for each company approximately</w:t>
      </w:r>
      <w:r w:rsidR="00C03BC7">
        <w:rPr>
          <w:sz w:val="24"/>
        </w:rPr>
        <w:t xml:space="preserve"> </w:t>
      </w:r>
      <w:r>
        <w:rPr>
          <w:sz w:val="24"/>
        </w:rPr>
        <w:t>two hours prior to performance</w:t>
      </w:r>
      <w:r w:rsidR="00164D21">
        <w:rPr>
          <w:sz w:val="24"/>
        </w:rPr>
        <w:t xml:space="preserve"> and one hour following the performance.</w:t>
      </w:r>
      <w:r>
        <w:rPr>
          <w:sz w:val="24"/>
        </w:rPr>
        <w:t xml:space="preserve">  Each company will need to provide its own mirrors.</w:t>
      </w:r>
    </w:p>
    <w:p w:rsidR="00CA1295" w:rsidRDefault="00CA1295" w:rsidP="00CA1295">
      <w:pPr>
        <w:rPr>
          <w:sz w:val="24"/>
          <w:u w:val="single"/>
        </w:rPr>
      </w:pPr>
    </w:p>
    <w:p w:rsidR="00CA1295" w:rsidRPr="00164D21" w:rsidRDefault="00CA1295" w:rsidP="00CA1295">
      <w:pPr>
        <w:rPr>
          <w:b/>
          <w:sz w:val="24"/>
        </w:rPr>
      </w:pPr>
      <w:r>
        <w:rPr>
          <w:sz w:val="24"/>
          <w:u w:val="single"/>
        </w:rPr>
        <w:t>Rehearsals:</w:t>
      </w:r>
      <w:r>
        <w:rPr>
          <w:sz w:val="24"/>
        </w:rPr>
        <w:tab/>
      </w:r>
      <w:r>
        <w:rPr>
          <w:sz w:val="24"/>
        </w:rPr>
        <w:tab/>
      </w:r>
      <w:r w:rsidRPr="00164D21">
        <w:rPr>
          <w:b/>
          <w:sz w:val="24"/>
        </w:rPr>
        <w:t>You will have exactly 55 minutes on the stage, which includes</w:t>
      </w:r>
    </w:p>
    <w:p w:rsidR="00CA1295" w:rsidRDefault="00CA1295" w:rsidP="00CA1295">
      <w:pPr>
        <w:ind w:left="1440" w:firstLine="720"/>
        <w:rPr>
          <w:sz w:val="24"/>
        </w:rPr>
      </w:pPr>
      <w:r w:rsidRPr="00164D21">
        <w:rPr>
          <w:b/>
          <w:sz w:val="24"/>
        </w:rPr>
        <w:t>set-up, rehearsal, and strike.</w:t>
      </w:r>
      <w:r>
        <w:rPr>
          <w:sz w:val="24"/>
        </w:rPr>
        <w:t xml:space="preserve">  A complete run through of your play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may not be possible.  You will find the rehearsal period of greater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value if you spend your time on difficult scenes and technical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elements.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Scenery:</w:t>
      </w:r>
      <w:r>
        <w:rPr>
          <w:sz w:val="24"/>
        </w:rPr>
        <w:tab/>
      </w:r>
      <w:r>
        <w:rPr>
          <w:sz w:val="24"/>
        </w:rPr>
        <w:tab/>
        <w:t xml:space="preserve">A unit set is available. Adequate storage is a problem; therefore, 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please plan to use this unit set. </w:t>
      </w:r>
    </w:p>
    <w:p w:rsidR="00CA1295" w:rsidRDefault="00CA1295" w:rsidP="00CA1295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Lighting:</w:t>
      </w:r>
      <w:r>
        <w:rPr>
          <w:sz w:val="24"/>
        </w:rPr>
        <w:tab/>
      </w:r>
      <w:r>
        <w:rPr>
          <w:sz w:val="24"/>
        </w:rPr>
        <w:tab/>
        <w:t xml:space="preserve">General stage illumination with limited area lighting is available.  All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lighting requests must appear on your eligibility notice.  Please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>understand, due to time constraints, your request may not be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 xml:space="preserve">possible.  See Wise Auditorium specs on the </w:t>
      </w:r>
    </w:p>
    <w:p w:rsidR="00CA1295" w:rsidRDefault="00CA1295" w:rsidP="00CA1295">
      <w:pPr>
        <w:ind w:left="1440" w:firstLine="720"/>
        <w:rPr>
          <w:sz w:val="24"/>
        </w:rPr>
      </w:pPr>
      <w:r w:rsidRPr="00F77C86">
        <w:rPr>
          <w:sz w:val="24"/>
        </w:rPr>
        <w:t xml:space="preserve">website: </w:t>
      </w:r>
      <w:hyperlink r:id="rId6" w:history="1">
        <w:r w:rsidRPr="00576D4A">
          <w:rPr>
            <w:rStyle w:val="Hyperlink"/>
            <w:color w:val="FF0000"/>
            <w:sz w:val="24"/>
          </w:rPr>
          <w:t>www.tjc.edu/UIL</w:t>
        </w:r>
      </w:hyperlink>
      <w:r w:rsidRPr="00576D4A">
        <w:rPr>
          <w:color w:val="FF0000"/>
          <w:sz w:val="24"/>
        </w:rPr>
        <w:t>.</w:t>
      </w:r>
      <w:r w:rsidR="00463AD7" w:rsidRPr="00576D4A">
        <w:rPr>
          <w:color w:val="FF0000"/>
          <w:sz w:val="24"/>
        </w:rPr>
        <w:t xml:space="preserve"> </w:t>
      </w:r>
    </w:p>
    <w:p w:rsidR="00CA1295" w:rsidRDefault="00CA1295" w:rsidP="00CA1295">
      <w:pPr>
        <w:ind w:left="1440"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Pr="007F1718" w:rsidRDefault="00CA1295" w:rsidP="00CA1295">
      <w:pPr>
        <w:rPr>
          <w:sz w:val="24"/>
        </w:rPr>
      </w:pPr>
      <w:r>
        <w:rPr>
          <w:sz w:val="24"/>
          <w:u w:val="single"/>
        </w:rPr>
        <w:t>Sound: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You may provide your own equipment.  </w:t>
      </w:r>
      <w:r w:rsidRPr="007F1718">
        <w:rPr>
          <w:sz w:val="24"/>
        </w:rPr>
        <w:t xml:space="preserve">If you wish to use the house </w:t>
      </w:r>
    </w:p>
    <w:p w:rsidR="00CA1295" w:rsidRPr="00F77C86" w:rsidRDefault="00CA1295" w:rsidP="00CA1295">
      <w:pPr>
        <w:rPr>
          <w:b/>
          <w:sz w:val="24"/>
        </w:rPr>
      </w:pPr>
      <w:r w:rsidRPr="007F1718">
        <w:rPr>
          <w:sz w:val="24"/>
        </w:rPr>
        <w:tab/>
      </w:r>
      <w:r w:rsidRPr="007F1718">
        <w:rPr>
          <w:sz w:val="24"/>
        </w:rPr>
        <w:tab/>
      </w:r>
      <w:r w:rsidRPr="007F1718">
        <w:rPr>
          <w:sz w:val="24"/>
        </w:rPr>
        <w:tab/>
        <w:t xml:space="preserve">system, </w:t>
      </w:r>
      <w:r w:rsidR="00463AD7" w:rsidRPr="007F1718">
        <w:rPr>
          <w:sz w:val="24"/>
        </w:rPr>
        <w:t xml:space="preserve">we </w:t>
      </w:r>
      <w:r w:rsidR="004C5F41" w:rsidRPr="007F1718">
        <w:rPr>
          <w:sz w:val="24"/>
        </w:rPr>
        <w:t xml:space="preserve">only </w:t>
      </w:r>
      <w:r w:rsidR="00463AD7" w:rsidRPr="007F1718">
        <w:rPr>
          <w:sz w:val="24"/>
        </w:rPr>
        <w:t>provide a line out to your digital device</w:t>
      </w:r>
      <w:r w:rsidR="00463AD7" w:rsidRPr="00F77C86">
        <w:rPr>
          <w:b/>
          <w:sz w:val="24"/>
        </w:rPr>
        <w:t xml:space="preserve">. 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 xml:space="preserve">Operation </w:t>
      </w:r>
      <w:r w:rsidRPr="0034473C">
        <w:rPr>
          <w:sz w:val="24"/>
        </w:rPr>
        <w:t>of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An</w:t>
      </w:r>
      <w:r>
        <w:rPr>
          <w:sz w:val="24"/>
        </w:rPr>
        <w:t xml:space="preserve"> experienced crew from TJC will be on hand to assist</w:t>
      </w:r>
    </w:p>
    <w:p w:rsidR="00B64170" w:rsidRDefault="00CA1295" w:rsidP="004C5F41">
      <w:pPr>
        <w:rPr>
          <w:sz w:val="24"/>
        </w:rPr>
      </w:pPr>
      <w:r>
        <w:rPr>
          <w:sz w:val="24"/>
          <w:u w:val="single"/>
        </w:rPr>
        <w:t>Equipment:</w:t>
      </w:r>
      <w:r>
        <w:rPr>
          <w:sz w:val="24"/>
        </w:rPr>
        <w:tab/>
      </w:r>
      <w:r>
        <w:rPr>
          <w:sz w:val="24"/>
        </w:rPr>
        <w:tab/>
        <w:t>your crew. The light</w:t>
      </w:r>
      <w:r w:rsidR="00164D21">
        <w:rPr>
          <w:sz w:val="24"/>
        </w:rPr>
        <w:t>-</w:t>
      </w:r>
      <w:r>
        <w:rPr>
          <w:sz w:val="24"/>
        </w:rPr>
        <w:t xml:space="preserve">board will be operated by your crew. </w:t>
      </w:r>
    </w:p>
    <w:p w:rsidR="00B64170" w:rsidRDefault="00B64170" w:rsidP="00B64170">
      <w:pPr>
        <w:ind w:left="1440" w:firstLine="720"/>
        <w:rPr>
          <w:sz w:val="24"/>
        </w:rPr>
      </w:pPr>
    </w:p>
    <w:p w:rsidR="00CA1295" w:rsidRDefault="00CA1295" w:rsidP="00CA1295">
      <w:pPr>
        <w:overflowPunct/>
        <w:textAlignment w:val="auto"/>
        <w:rPr>
          <w:rFonts w:ascii="Tahoma" w:hAnsi="Tahoma" w:cs="Tahoma"/>
          <w:b/>
          <w:bCs/>
          <w:color w:val="000080"/>
        </w:rPr>
      </w:pPr>
    </w:p>
    <w:p w:rsidR="00E65CDB" w:rsidRDefault="00CA1295" w:rsidP="00576D4A">
      <w:pPr>
        <w:ind w:left="2160" w:hanging="2160"/>
        <w:rPr>
          <w:sz w:val="24"/>
        </w:rPr>
      </w:pPr>
      <w:r>
        <w:rPr>
          <w:sz w:val="24"/>
          <w:u w:val="single"/>
        </w:rPr>
        <w:t>Playing Space:</w:t>
      </w:r>
      <w:r>
        <w:rPr>
          <w:sz w:val="24"/>
        </w:rPr>
        <w:tab/>
        <w:t xml:space="preserve">A description of the </w:t>
      </w:r>
      <w:r w:rsidR="00576D4A">
        <w:rPr>
          <w:sz w:val="24"/>
        </w:rPr>
        <w:t xml:space="preserve">Wise Auditorium stage </w:t>
      </w:r>
      <w:r>
        <w:rPr>
          <w:sz w:val="24"/>
        </w:rPr>
        <w:t>is on the separate link found on the TJC website</w:t>
      </w:r>
      <w:r w:rsidR="00E65CDB">
        <w:rPr>
          <w:sz w:val="24"/>
        </w:rPr>
        <w:t>:</w:t>
      </w:r>
    </w:p>
    <w:p w:rsidR="00CA1295" w:rsidRDefault="00CA1295" w:rsidP="00E65CDB">
      <w:pPr>
        <w:ind w:left="1440" w:firstLine="720"/>
        <w:rPr>
          <w:sz w:val="24"/>
        </w:rPr>
      </w:pPr>
      <w:r>
        <w:rPr>
          <w:sz w:val="24"/>
        </w:rPr>
        <w:t xml:space="preserve"> </w:t>
      </w:r>
      <w:hyperlink r:id="rId7" w:history="1">
        <w:r w:rsidR="00E65CDB" w:rsidRPr="00576D4A">
          <w:rPr>
            <w:rStyle w:val="Hyperlink"/>
            <w:color w:val="FF0000"/>
            <w:sz w:val="24"/>
          </w:rPr>
          <w:t>www.tjc.edu/UIL</w:t>
        </w:r>
      </w:hyperlink>
    </w:p>
    <w:p w:rsidR="00CA1295" w:rsidRDefault="00CA1295" w:rsidP="00CA1295">
      <w:pPr>
        <w:rPr>
          <w:sz w:val="24"/>
        </w:rPr>
      </w:pPr>
    </w:p>
    <w:p w:rsidR="00CA1295" w:rsidRPr="00164D21" w:rsidRDefault="00CA1295" w:rsidP="00CA1295">
      <w:pPr>
        <w:rPr>
          <w:sz w:val="24"/>
        </w:rPr>
      </w:pPr>
      <w:r w:rsidRPr="00164D21">
        <w:rPr>
          <w:sz w:val="24"/>
          <w:u w:val="single"/>
        </w:rPr>
        <w:t>Time Keeping:</w:t>
      </w:r>
      <w:r w:rsidRPr="00164D21">
        <w:rPr>
          <w:sz w:val="24"/>
        </w:rPr>
        <w:tab/>
        <w:t xml:space="preserve">There will be </w:t>
      </w:r>
      <w:r w:rsidR="00164D21" w:rsidRPr="00164D21">
        <w:rPr>
          <w:sz w:val="24"/>
        </w:rPr>
        <w:t>three</w:t>
      </w:r>
      <w:r w:rsidRPr="00164D21">
        <w:rPr>
          <w:sz w:val="24"/>
        </w:rPr>
        <w:t xml:space="preserve"> timekeepers.  </w:t>
      </w:r>
      <w:r w:rsidR="00164D21" w:rsidRPr="00164D21">
        <w:rPr>
          <w:sz w:val="24"/>
        </w:rPr>
        <w:t>One</w:t>
      </w:r>
      <w:r w:rsidRPr="00164D21">
        <w:rPr>
          <w:sz w:val="24"/>
        </w:rPr>
        <w:t xml:space="preserve"> timekeeper will be          </w:t>
      </w:r>
      <w:r w:rsidRPr="00164D21">
        <w:rPr>
          <w:sz w:val="24"/>
        </w:rPr>
        <w:tab/>
        <w:t xml:space="preserve"> </w:t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</w:r>
      <w:r w:rsidR="002C701D" w:rsidRPr="00164D21">
        <w:rPr>
          <w:sz w:val="24"/>
        </w:rPr>
        <w:tab/>
      </w:r>
      <w:r w:rsidRPr="00164D21">
        <w:rPr>
          <w:sz w:val="24"/>
        </w:rPr>
        <w:t xml:space="preserve">in the auditorium and two backstage. The UIL rules concerning time </w:t>
      </w:r>
    </w:p>
    <w:p w:rsidR="00CA1295" w:rsidRPr="00164D21" w:rsidRDefault="00CA1295" w:rsidP="00CA1295">
      <w:r w:rsidRPr="00164D21">
        <w:rPr>
          <w:sz w:val="24"/>
        </w:rPr>
        <w:tab/>
      </w:r>
      <w:r w:rsidRPr="00164D21">
        <w:rPr>
          <w:sz w:val="24"/>
        </w:rPr>
        <w:tab/>
      </w:r>
      <w:r w:rsidRPr="00164D21">
        <w:rPr>
          <w:sz w:val="24"/>
        </w:rPr>
        <w:tab/>
        <w:t>will be strictly followed.</w:t>
      </w:r>
      <w:r w:rsidRPr="00164D21">
        <w:rPr>
          <w:sz w:val="24"/>
        </w:rPr>
        <w:tab/>
      </w:r>
    </w:p>
    <w:p w:rsidR="00CA1295" w:rsidRDefault="00CA1295" w:rsidP="00CA1295">
      <w:pPr>
        <w:jc w:val="center"/>
      </w:pPr>
    </w:p>
    <w:p w:rsidR="00CA1295" w:rsidRDefault="00CA1295" w:rsidP="00CA1295">
      <w:pPr>
        <w:rPr>
          <w:sz w:val="24"/>
        </w:rPr>
      </w:pPr>
      <w:r w:rsidRPr="0034473C">
        <w:rPr>
          <w:sz w:val="24"/>
          <w:u w:val="single"/>
        </w:rPr>
        <w:t>Additional</w:t>
      </w:r>
      <w:r>
        <w:rPr>
          <w:sz w:val="24"/>
        </w:rPr>
        <w:tab/>
      </w:r>
      <w:r>
        <w:rPr>
          <w:sz w:val="24"/>
        </w:rPr>
        <w:tab/>
      </w:r>
      <w:r w:rsidRPr="0034473C">
        <w:rPr>
          <w:sz w:val="24"/>
        </w:rPr>
        <w:t>Students</w:t>
      </w:r>
      <w:r>
        <w:rPr>
          <w:sz w:val="24"/>
        </w:rPr>
        <w:t xml:space="preserve"> of the TJC Theatre Department will assist all</w:t>
      </w: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Information:</w:t>
      </w:r>
      <w:r>
        <w:rPr>
          <w:sz w:val="24"/>
        </w:rPr>
        <w:tab/>
      </w:r>
      <w:r>
        <w:rPr>
          <w:sz w:val="24"/>
        </w:rPr>
        <w:tab/>
        <w:t>companies; however, each school will be responsible</w:t>
      </w:r>
    </w:p>
    <w:p w:rsidR="00CA1295" w:rsidRDefault="00CA1295" w:rsidP="00CA129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the unloading of its scenery and props.</w:t>
      </w:r>
    </w:p>
    <w:p w:rsidR="00CA1295" w:rsidRDefault="00CA1295" w:rsidP="00CA1295">
      <w:pPr>
        <w:rPr>
          <w:sz w:val="24"/>
        </w:rPr>
      </w:pPr>
    </w:p>
    <w:p w:rsidR="00CA1295" w:rsidRDefault="00CA1295" w:rsidP="00CA1295">
      <w:pPr>
        <w:rPr>
          <w:sz w:val="24"/>
        </w:rPr>
      </w:pPr>
      <w:r>
        <w:rPr>
          <w:sz w:val="24"/>
          <w:u w:val="single"/>
        </w:rPr>
        <w:t>Admission: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Admission to the plays is $</w:t>
      </w:r>
      <w:r w:rsidR="00576D4A">
        <w:rPr>
          <w:sz w:val="24"/>
        </w:rPr>
        <w:t>10.</w:t>
      </w:r>
      <w:r>
        <w:rPr>
          <w:sz w:val="24"/>
        </w:rPr>
        <w:t>00 except for One-Act</w:t>
      </w:r>
    </w:p>
    <w:p w:rsidR="00CA1295" w:rsidRDefault="00CA1295" w:rsidP="00576D4A">
      <w:pPr>
        <w:ind w:left="2160"/>
        <w:rPr>
          <w:sz w:val="24"/>
        </w:rPr>
      </w:pPr>
      <w:r>
        <w:rPr>
          <w:sz w:val="24"/>
        </w:rPr>
        <w:t>play companies.</w:t>
      </w:r>
      <w:r w:rsidR="00576D4A">
        <w:rPr>
          <w:sz w:val="24"/>
        </w:rPr>
        <w:t xml:space="preserve"> </w:t>
      </w:r>
      <w:r>
        <w:rPr>
          <w:sz w:val="24"/>
        </w:rPr>
        <w:t>Please advise parents and families.</w:t>
      </w:r>
      <w:r w:rsidR="00576D4A">
        <w:rPr>
          <w:sz w:val="24"/>
        </w:rPr>
        <w:t xml:space="preserve"> High School companies </w:t>
      </w:r>
      <w:proofErr w:type="gramStart"/>
      <w:r w:rsidR="00576D4A">
        <w:rPr>
          <w:sz w:val="24"/>
        </w:rPr>
        <w:t>rec</w:t>
      </w:r>
      <w:r w:rsidR="00492128">
        <w:rPr>
          <w:sz w:val="24"/>
        </w:rPr>
        <w:t>ei</w:t>
      </w:r>
      <w:r w:rsidR="00576D4A">
        <w:rPr>
          <w:sz w:val="24"/>
        </w:rPr>
        <w:t>ve</w:t>
      </w:r>
      <w:proofErr w:type="gramEnd"/>
      <w:r w:rsidR="00576D4A">
        <w:rPr>
          <w:sz w:val="24"/>
        </w:rPr>
        <w:t xml:space="preserve"> complimentary admission.</w:t>
      </w:r>
    </w:p>
    <w:p w:rsidR="00B64170" w:rsidRDefault="00CA1295" w:rsidP="00492128">
      <w:pPr>
        <w:ind w:left="2160" w:hanging="2160"/>
        <w:rPr>
          <w:sz w:val="24"/>
        </w:rPr>
      </w:pPr>
      <w:r>
        <w:rPr>
          <w:sz w:val="24"/>
          <w:u w:val="single"/>
        </w:rPr>
        <w:t>PARKING:</w:t>
      </w:r>
      <w:r>
        <w:rPr>
          <w:sz w:val="24"/>
        </w:rPr>
        <w:tab/>
      </w:r>
      <w:r w:rsidR="00B64170">
        <w:rPr>
          <w:sz w:val="24"/>
        </w:rPr>
        <w:t xml:space="preserve">You will </w:t>
      </w:r>
      <w:r>
        <w:rPr>
          <w:sz w:val="24"/>
        </w:rPr>
        <w:t xml:space="preserve">unload at the rear door to </w:t>
      </w:r>
      <w:r w:rsidR="00576D4A">
        <w:rPr>
          <w:sz w:val="24"/>
        </w:rPr>
        <w:t>Rogers Palmer Performing Arts Center</w:t>
      </w:r>
      <w:r w:rsidR="00492128">
        <w:rPr>
          <w:sz w:val="24"/>
        </w:rPr>
        <w:t xml:space="preserve"> (F-7)</w:t>
      </w:r>
      <w:r w:rsidR="00576D4A">
        <w:rPr>
          <w:sz w:val="24"/>
        </w:rPr>
        <w:t>.</w:t>
      </w:r>
    </w:p>
    <w:p w:rsidR="00CA1295" w:rsidRDefault="00B64170" w:rsidP="00B64170">
      <w:pPr>
        <w:ind w:left="1440" w:firstLine="720"/>
        <w:rPr>
          <w:sz w:val="24"/>
        </w:rPr>
      </w:pPr>
      <w:r>
        <w:rPr>
          <w:sz w:val="24"/>
        </w:rPr>
        <w:lastRenderedPageBreak/>
        <w:t>After unloading, you will need to move your vehicle before rehearsal.</w:t>
      </w:r>
    </w:p>
    <w:p w:rsidR="00CA1295" w:rsidRDefault="00B64170" w:rsidP="00CA1295">
      <w:pPr>
        <w:ind w:left="1440" w:firstLine="720"/>
        <w:rPr>
          <w:sz w:val="24"/>
        </w:rPr>
      </w:pPr>
      <w:r>
        <w:rPr>
          <w:sz w:val="24"/>
        </w:rPr>
        <w:t>M</w:t>
      </w:r>
      <w:r w:rsidR="00CA1295">
        <w:rPr>
          <w:sz w:val="24"/>
        </w:rPr>
        <w:t>ove your vehicles to the east parking lot</w:t>
      </w:r>
      <w:r>
        <w:rPr>
          <w:sz w:val="24"/>
        </w:rPr>
        <w:t>,</w:t>
      </w:r>
      <w:r w:rsidR="00492128">
        <w:rPr>
          <w:sz w:val="24"/>
        </w:rPr>
        <w:t xml:space="preserve"> S-15 (</w:t>
      </w:r>
      <w:r>
        <w:rPr>
          <w:sz w:val="24"/>
        </w:rPr>
        <w:t>near the soccer fields,</w:t>
      </w:r>
    </w:p>
    <w:p w:rsidR="00492128" w:rsidRDefault="00CA1295" w:rsidP="00492128">
      <w:pPr>
        <w:ind w:left="2160"/>
        <w:rPr>
          <w:sz w:val="24"/>
        </w:rPr>
      </w:pPr>
      <w:r>
        <w:rPr>
          <w:sz w:val="24"/>
        </w:rPr>
        <w:t xml:space="preserve">on Palmer Street. </w:t>
      </w:r>
    </w:p>
    <w:p w:rsidR="00492128" w:rsidRDefault="00CA1295" w:rsidP="00492128">
      <w:pPr>
        <w:ind w:left="2160"/>
        <w:rPr>
          <w:sz w:val="24"/>
          <w:u w:val="single"/>
        </w:rPr>
      </w:pPr>
      <w:r>
        <w:rPr>
          <w:sz w:val="24"/>
        </w:rPr>
        <w:t xml:space="preserve"> (</w:t>
      </w:r>
      <w:r>
        <w:rPr>
          <w:sz w:val="24"/>
          <w:u w:val="single"/>
        </w:rPr>
        <w:t xml:space="preserve">Refer to the </w:t>
      </w:r>
      <w:r w:rsidR="00492128">
        <w:rPr>
          <w:sz w:val="24"/>
          <w:u w:val="single"/>
        </w:rPr>
        <w:t xml:space="preserve">TJC Campus </w:t>
      </w:r>
      <w:r>
        <w:rPr>
          <w:sz w:val="24"/>
          <w:u w:val="single"/>
        </w:rPr>
        <w:t xml:space="preserve">map </w:t>
      </w:r>
      <w:r w:rsidR="00492128">
        <w:rPr>
          <w:sz w:val="24"/>
          <w:u w:val="single"/>
        </w:rPr>
        <w:t xml:space="preserve">at: </w:t>
      </w:r>
    </w:p>
    <w:p w:rsidR="00CA1295" w:rsidRDefault="008A5FD7" w:rsidP="00492128">
      <w:pPr>
        <w:ind w:left="2160"/>
        <w:rPr>
          <w:sz w:val="24"/>
          <w:u w:val="single"/>
        </w:rPr>
      </w:pPr>
      <w:hyperlink r:id="rId8" w:history="1">
        <w:r w:rsidR="00492128" w:rsidRPr="008862DE">
          <w:rPr>
            <w:rStyle w:val="Hyperlink"/>
            <w:sz w:val="24"/>
          </w:rPr>
          <w:t>https://www.tjc.edu/downloads/maps</w:t>
        </w:r>
      </w:hyperlink>
      <w:r w:rsidR="00CA1295">
        <w:rPr>
          <w:sz w:val="24"/>
          <w:u w:val="single"/>
        </w:rPr>
        <w:t>)</w:t>
      </w:r>
    </w:p>
    <w:p w:rsidR="00492128" w:rsidRDefault="00492128" w:rsidP="00492128">
      <w:pPr>
        <w:ind w:left="2160"/>
        <w:rPr>
          <w:sz w:val="24"/>
        </w:rPr>
      </w:pPr>
    </w:p>
    <w:p w:rsidR="00CA1295" w:rsidRDefault="00CA1295" w:rsidP="00CA1295"/>
    <w:p w:rsidR="00CA1295" w:rsidRDefault="00CA1295" w:rsidP="00CA1295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A1295" w:rsidRDefault="00CA1295" w:rsidP="00CA1295">
      <w:pPr>
        <w:rPr>
          <w:b/>
          <w:sz w:val="28"/>
        </w:rPr>
      </w:pPr>
    </w:p>
    <w:p w:rsidR="00CA1295" w:rsidRDefault="00CA1295" w:rsidP="00CA1295">
      <w:pPr>
        <w:rPr>
          <w:b/>
          <w:sz w:val="28"/>
        </w:rPr>
      </w:pPr>
    </w:p>
    <w:p w:rsidR="0066208C" w:rsidRDefault="0066208C"/>
    <w:sectPr w:rsidR="0066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295"/>
    <w:rsid w:val="00003620"/>
    <w:rsid w:val="000A74F6"/>
    <w:rsid w:val="000D048B"/>
    <w:rsid w:val="00164D21"/>
    <w:rsid w:val="00227C3F"/>
    <w:rsid w:val="002770DB"/>
    <w:rsid w:val="0029304D"/>
    <w:rsid w:val="002C701D"/>
    <w:rsid w:val="002C7DE1"/>
    <w:rsid w:val="00463AD7"/>
    <w:rsid w:val="00492128"/>
    <w:rsid w:val="004A5750"/>
    <w:rsid w:val="004C5F41"/>
    <w:rsid w:val="004F6490"/>
    <w:rsid w:val="0050495B"/>
    <w:rsid w:val="00576D4A"/>
    <w:rsid w:val="0066208C"/>
    <w:rsid w:val="006876CF"/>
    <w:rsid w:val="006A6819"/>
    <w:rsid w:val="00795BA5"/>
    <w:rsid w:val="007F1718"/>
    <w:rsid w:val="0085248B"/>
    <w:rsid w:val="00854349"/>
    <w:rsid w:val="008643FF"/>
    <w:rsid w:val="00866415"/>
    <w:rsid w:val="008A5FD7"/>
    <w:rsid w:val="008D65E4"/>
    <w:rsid w:val="008E0E92"/>
    <w:rsid w:val="008E1377"/>
    <w:rsid w:val="009560C0"/>
    <w:rsid w:val="00970918"/>
    <w:rsid w:val="00A42094"/>
    <w:rsid w:val="00A50C58"/>
    <w:rsid w:val="00A8308A"/>
    <w:rsid w:val="00AC749C"/>
    <w:rsid w:val="00B64170"/>
    <w:rsid w:val="00BE33D5"/>
    <w:rsid w:val="00C03BC7"/>
    <w:rsid w:val="00CA1295"/>
    <w:rsid w:val="00CC42EA"/>
    <w:rsid w:val="00DF05C3"/>
    <w:rsid w:val="00E01B00"/>
    <w:rsid w:val="00E25DD6"/>
    <w:rsid w:val="00E65CDB"/>
    <w:rsid w:val="00EF699B"/>
    <w:rsid w:val="00EF7373"/>
    <w:rsid w:val="00F77C86"/>
    <w:rsid w:val="00F86A9A"/>
    <w:rsid w:val="00FD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EBE14"/>
  <w15:docId w15:val="{673AE708-6A5B-48B9-A9BF-F6B84484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2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129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5248B"/>
    <w:rPr>
      <w:b/>
      <w:bCs/>
    </w:rPr>
  </w:style>
  <w:style w:type="character" w:customStyle="1" w:styleId="apple-converted-space">
    <w:name w:val="apple-converted-space"/>
    <w:basedOn w:val="DefaultParagraphFont"/>
    <w:rsid w:val="0085248B"/>
  </w:style>
  <w:style w:type="character" w:styleId="UnresolvedMention">
    <w:name w:val="Unresolved Mention"/>
    <w:basedOn w:val="DefaultParagraphFont"/>
    <w:uiPriority w:val="99"/>
    <w:semiHidden/>
    <w:unhideWhenUsed/>
    <w:rsid w:val="0049212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c.edu/downloads/ma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jc.edu/U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c.edu/UIL" TargetMode="External"/><Relationship Id="rId5" Type="http://schemas.openxmlformats.org/officeDocument/2006/relationships/hyperlink" Target="mailto:dcra@tjc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dav@tjc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Crawford</dc:creator>
  <cp:keywords/>
  <dc:description/>
  <cp:lastModifiedBy>David Crawford</cp:lastModifiedBy>
  <cp:revision>18</cp:revision>
  <cp:lastPrinted>2023-02-06T17:18:00Z</cp:lastPrinted>
  <dcterms:created xsi:type="dcterms:W3CDTF">2015-02-13T16:03:00Z</dcterms:created>
  <dcterms:modified xsi:type="dcterms:W3CDTF">2023-03-24T13:39:00Z</dcterms:modified>
</cp:coreProperties>
</file>