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76C" w:rsidRPr="0071776C" w:rsidRDefault="0071776C" w:rsidP="0071776C">
      <w:pPr>
        <w:shd w:val="clear" w:color="auto" w:fill="FFFFFF"/>
        <w:spacing w:after="75" w:line="660" w:lineRule="atLeast"/>
        <w:textAlignment w:val="baseline"/>
        <w:outlineLvl w:val="0"/>
        <w:rPr>
          <w:rFonts w:ascii="Lato Black" w:eastAsia="Times New Roman" w:hAnsi="Lato Black" w:cs="Times New Roman"/>
          <w:b/>
          <w:bCs/>
          <w:color w:val="000000"/>
          <w:kern w:val="36"/>
          <w:sz w:val="32"/>
          <w:szCs w:val="32"/>
        </w:rPr>
      </w:pPr>
      <w:r w:rsidRPr="000C052F">
        <w:rPr>
          <w:rFonts w:ascii="Lato Black" w:eastAsia="Times New Roman" w:hAnsi="Lato Black" w:cs="Times New Roman"/>
          <w:b/>
          <w:bCs/>
          <w:color w:val="000000"/>
          <w:kern w:val="36"/>
          <w:sz w:val="32"/>
          <w:szCs w:val="32"/>
        </w:rPr>
        <w:t>TJC Notification</w:t>
      </w:r>
      <w:r w:rsidRPr="0071776C">
        <w:rPr>
          <w:rFonts w:ascii="Lato Black" w:eastAsia="Times New Roman" w:hAnsi="Lato Black" w:cs="Times New Roman"/>
          <w:b/>
          <w:bCs/>
          <w:color w:val="000000"/>
          <w:kern w:val="36"/>
          <w:sz w:val="32"/>
          <w:szCs w:val="32"/>
        </w:rPr>
        <w:t xml:space="preserve"> per </w:t>
      </w:r>
      <w:proofErr w:type="spellStart"/>
      <w:r w:rsidRPr="0071776C">
        <w:rPr>
          <w:rFonts w:ascii="Lato Black" w:eastAsia="Times New Roman" w:hAnsi="Lato Black" w:cs="Times New Roman"/>
          <w:b/>
          <w:bCs/>
          <w:color w:val="000000"/>
          <w:kern w:val="36"/>
          <w:sz w:val="32"/>
          <w:szCs w:val="32"/>
        </w:rPr>
        <w:t>Clery</w:t>
      </w:r>
      <w:proofErr w:type="spellEnd"/>
      <w:r w:rsidRPr="0071776C">
        <w:rPr>
          <w:rFonts w:ascii="Lato Black" w:eastAsia="Times New Roman" w:hAnsi="Lato Black" w:cs="Times New Roman"/>
          <w:b/>
          <w:bCs/>
          <w:color w:val="000000"/>
          <w:kern w:val="36"/>
          <w:sz w:val="32"/>
          <w:szCs w:val="32"/>
        </w:rPr>
        <w:t xml:space="preserve"> requirements for COVID-19 case </w:t>
      </w:r>
    </w:p>
    <w:p w:rsidR="0071776C" w:rsidRPr="0071776C" w:rsidRDefault="0071776C" w:rsidP="0071776C">
      <w:pPr>
        <w:shd w:val="clear" w:color="auto" w:fill="FFFFFF"/>
        <w:spacing w:line="0" w:lineRule="auto"/>
        <w:jc w:val="center"/>
        <w:textAlignment w:val="baseline"/>
        <w:rPr>
          <w:rFonts w:ascii="Helvetica" w:eastAsia="Times New Roman" w:hAnsi="Helvetica" w:cs="Helvetica"/>
          <w:color w:val="FFFFFF"/>
          <w:sz w:val="2"/>
          <w:szCs w:val="2"/>
        </w:rPr>
      </w:pPr>
      <w:r w:rsidRPr="0071776C">
        <w:rPr>
          <w:rFonts w:ascii="Helvetica" w:eastAsia="Times New Roman" w:hAnsi="Helvetica" w:cs="Helvetica"/>
          <w:b/>
          <w:bCs/>
          <w:caps/>
          <w:color w:val="32363B"/>
          <w:sz w:val="17"/>
          <w:szCs w:val="17"/>
          <w:bdr w:val="single" w:sz="6" w:space="0" w:color="CCCCCC" w:frame="1"/>
          <w:shd w:val="clear" w:color="auto" w:fill="FFFFFF"/>
        </w:rPr>
        <w:t>3510</w:t>
      </w:r>
    </w:p>
    <w:p w:rsidR="000C3CC9" w:rsidRDefault="000C3CC9" w:rsidP="000C052F">
      <w:pPr>
        <w:rPr>
          <w:rFonts w:ascii="Lato" w:hAnsi="Lato"/>
          <w:sz w:val="24"/>
          <w:szCs w:val="24"/>
        </w:rPr>
      </w:pPr>
    </w:p>
    <w:p w:rsidR="000C3CC9" w:rsidRDefault="000C3CC9" w:rsidP="000C3CC9">
      <w:pPr>
        <w:shd w:val="clear" w:color="auto" w:fill="FFFFFF"/>
        <w:rPr>
          <w:rFonts w:ascii="Lato" w:hAnsi="Lato"/>
          <w:color w:val="2F5597"/>
          <w:sz w:val="24"/>
          <w:szCs w:val="24"/>
        </w:rPr>
      </w:pPr>
      <w:r>
        <w:rPr>
          <w:rFonts w:ascii="Lato" w:hAnsi="Lato"/>
          <w:color w:val="2F5597"/>
          <w:sz w:val="24"/>
          <w:szCs w:val="24"/>
        </w:rPr>
        <w:t xml:space="preserve">This </w:t>
      </w:r>
      <w:r>
        <w:rPr>
          <w:rFonts w:ascii="Lato" w:hAnsi="Lato"/>
          <w:color w:val="2F5597"/>
          <w:sz w:val="24"/>
          <w:szCs w:val="24"/>
        </w:rPr>
        <w:t>notification to the TJC</w:t>
      </w:r>
      <w:r>
        <w:rPr>
          <w:rFonts w:ascii="Lato" w:hAnsi="Lato"/>
          <w:color w:val="2F5597"/>
          <w:sz w:val="24"/>
          <w:szCs w:val="24"/>
        </w:rPr>
        <w:t xml:space="preserve"> community is issued to comply with the federal Jeanne </w:t>
      </w:r>
      <w:proofErr w:type="spellStart"/>
      <w:r>
        <w:rPr>
          <w:rFonts w:ascii="Lato" w:hAnsi="Lato"/>
          <w:color w:val="2F5597"/>
          <w:sz w:val="24"/>
          <w:szCs w:val="24"/>
        </w:rPr>
        <w:t>Clery</w:t>
      </w:r>
      <w:proofErr w:type="spellEnd"/>
      <w:r>
        <w:rPr>
          <w:rFonts w:ascii="Lato" w:hAnsi="Lato"/>
          <w:color w:val="2F5597"/>
          <w:sz w:val="24"/>
          <w:szCs w:val="24"/>
        </w:rPr>
        <w:t xml:space="preserve"> Disclosure of Campus Security Policy and Campus Crime Statistics Act (</w:t>
      </w:r>
      <w:proofErr w:type="spellStart"/>
      <w:r>
        <w:rPr>
          <w:rFonts w:ascii="Lato" w:hAnsi="Lato"/>
          <w:color w:val="2F5597"/>
          <w:sz w:val="24"/>
          <w:szCs w:val="24"/>
        </w:rPr>
        <w:t>Clery</w:t>
      </w:r>
      <w:proofErr w:type="spellEnd"/>
      <w:r>
        <w:rPr>
          <w:rFonts w:ascii="Lato" w:hAnsi="Lato"/>
          <w:color w:val="2F5597"/>
          <w:sz w:val="24"/>
          <w:szCs w:val="24"/>
        </w:rPr>
        <w:t xml:space="preserve"> Act).</w:t>
      </w:r>
    </w:p>
    <w:p w:rsidR="000C3CC9" w:rsidRDefault="000C3CC9" w:rsidP="000C052F">
      <w:pPr>
        <w:rPr>
          <w:rFonts w:ascii="Lato" w:hAnsi="Lato"/>
          <w:sz w:val="24"/>
          <w:szCs w:val="24"/>
        </w:rPr>
      </w:pPr>
    </w:p>
    <w:p w:rsidR="000C052F" w:rsidRDefault="000C052F" w:rsidP="000C052F">
      <w:r>
        <w:rPr>
          <w:rFonts w:ascii="Lato" w:hAnsi="Lato"/>
          <w:sz w:val="24"/>
          <w:szCs w:val="24"/>
        </w:rPr>
        <w:t>Dear TJC Team Members,</w:t>
      </w:r>
    </w:p>
    <w:p w:rsidR="000C052F" w:rsidRDefault="000C052F" w:rsidP="000C052F">
      <w:r>
        <w:rPr>
          <w:rFonts w:ascii="Lato" w:hAnsi="Lato"/>
          <w:sz w:val="24"/>
          <w:szCs w:val="24"/>
        </w:rPr>
        <w:t> </w:t>
      </w:r>
    </w:p>
    <w:p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We have been informed of a confirmed positive COVID-19 test result within our TJC community.  </w:t>
      </w:r>
      <w:bookmarkStart w:id="0" w:name="_GoBack"/>
      <w:bookmarkEnd w:id="0"/>
      <w:r>
        <w:rPr>
          <w:rFonts w:ascii="Lato" w:hAnsi="Lato"/>
          <w:color w:val="000000"/>
          <w:sz w:val="24"/>
          <w:szCs w:val="24"/>
        </w:rPr>
        <w:t>The individual</w:t>
      </w:r>
      <w:r>
        <w:rPr>
          <w:rFonts w:ascii="Lato" w:hAnsi="Lato"/>
          <w:sz w:val="24"/>
          <w:szCs w:val="24"/>
        </w:rPr>
        <w:t xml:space="preserve">’s </w:t>
      </w:r>
      <w:r>
        <w:rPr>
          <w:rFonts w:ascii="Lato" w:hAnsi="Lato"/>
          <w:color w:val="000000"/>
          <w:sz w:val="24"/>
          <w:szCs w:val="24"/>
        </w:rPr>
        <w:t>on-site visit to TJC was limited to a single building – Wagstaff Gymnasium. The individual is currently in quarantine and following strict medical guidelines.</w:t>
      </w:r>
    </w:p>
    <w:p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 </w:t>
      </w:r>
    </w:p>
    <w:p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>
        <w:rPr>
          <w:rFonts w:ascii="Lato" w:hAnsi="Lato"/>
          <w:color w:val="000000"/>
          <w:sz w:val="24"/>
          <w:szCs w:val="24"/>
        </w:rPr>
        <w:t xml:space="preserve">rotocols </w:t>
      </w:r>
      <w:r>
        <w:rPr>
          <w:rFonts w:ascii="Lato" w:hAnsi="Lato"/>
          <w:sz w:val="24"/>
          <w:szCs w:val="24"/>
        </w:rPr>
        <w:t>are</w:t>
      </w:r>
      <w:r>
        <w:rPr>
          <w:rFonts w:ascii="Lato" w:hAnsi="Lato"/>
          <w:color w:val="000000"/>
          <w:sz w:val="24"/>
          <w:szCs w:val="24"/>
        </w:rPr>
        <w:t xml:space="preserve"> in accordance with county, state and federal guidelines and </w:t>
      </w:r>
      <w:r>
        <w:rPr>
          <w:rFonts w:ascii="Lato" w:hAnsi="Lato"/>
          <w:sz w:val="24"/>
          <w:szCs w:val="24"/>
        </w:rPr>
        <w:t xml:space="preserve">are </w:t>
      </w:r>
      <w:r>
        <w:rPr>
          <w:rFonts w:ascii="Lato" w:hAnsi="Lato"/>
          <w:color w:val="000000"/>
          <w:sz w:val="24"/>
          <w:szCs w:val="24"/>
        </w:rPr>
        <w:t>continually</w:t>
      </w:r>
      <w:r>
        <w:rPr>
          <w:rFonts w:ascii="Lato" w:hAnsi="Lato"/>
          <w:sz w:val="24"/>
          <w:szCs w:val="24"/>
        </w:rPr>
        <w:t xml:space="preserve"> reviewed/</w:t>
      </w:r>
      <w:r>
        <w:rPr>
          <w:rFonts w:ascii="Lato" w:hAnsi="Lato"/>
          <w:color w:val="000000"/>
          <w:sz w:val="24"/>
          <w:szCs w:val="24"/>
        </w:rPr>
        <w:t>updated to match any given situation</w:t>
      </w:r>
      <w:r>
        <w:rPr>
          <w:rFonts w:ascii="Lato" w:hAnsi="Lato"/>
          <w:sz w:val="24"/>
          <w:szCs w:val="24"/>
        </w:rPr>
        <w:t xml:space="preserve">. </w:t>
      </w:r>
    </w:p>
    <w:p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 </w:t>
      </w:r>
    </w:p>
    <w:p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With this diagnosis, we are taking the following steps to best ensure the safety of our TJC community:</w:t>
      </w:r>
    </w:p>
    <w:p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 </w:t>
      </w:r>
    </w:p>
    <w:p w:rsidR="000C052F" w:rsidRDefault="000C052F" w:rsidP="000C052F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ascii="Lato" w:eastAsia="Times New Roman" w:hAnsi="Lato"/>
          <w:color w:val="000000"/>
          <w:sz w:val="24"/>
          <w:szCs w:val="24"/>
        </w:rPr>
        <w:t>Per TJC protocols, the Dean of Students was contacted and all appropriate individuals have been notified of this test result.</w:t>
      </w:r>
    </w:p>
    <w:p w:rsidR="000C052F" w:rsidRDefault="000C052F" w:rsidP="000C052F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:rsidR="000C052F" w:rsidRDefault="000C052F" w:rsidP="000C052F">
      <w:pPr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:rsidR="000C052F" w:rsidRDefault="000C052F" w:rsidP="000C052F">
      <w:pPr>
        <w:shd w:val="clear" w:color="auto" w:fill="FFFFFF"/>
        <w:ind w:left="720"/>
        <w:contextualSpacing/>
      </w:pPr>
      <w:r>
        <w:rPr>
          <w:rFonts w:ascii="Lato" w:hAnsi="Lato"/>
          <w:color w:val="000000"/>
          <w:sz w:val="24"/>
          <w:szCs w:val="24"/>
        </w:rPr>
        <w:t> </w:t>
      </w:r>
    </w:p>
    <w:p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Next steps:</w:t>
      </w:r>
    </w:p>
    <w:p w:rsidR="000C052F" w:rsidRDefault="000C052F" w:rsidP="000C052F">
      <w:pPr>
        <w:shd w:val="clear" w:color="auto" w:fill="FFFFFF"/>
      </w:pPr>
      <w:r>
        <w:rPr>
          <w:rFonts w:ascii="Lato" w:hAnsi="Lato"/>
          <w:sz w:val="24"/>
          <w:szCs w:val="24"/>
        </w:rPr>
        <w:t> </w:t>
      </w:r>
    </w:p>
    <w:p w:rsidR="000C052F" w:rsidRDefault="000C052F" w:rsidP="000C052F">
      <w:pPr>
        <w:numPr>
          <w:ilvl w:val="0"/>
          <w:numId w:val="4"/>
        </w:numPr>
        <w:shd w:val="clear" w:color="auto" w:fill="FFFFFF"/>
        <w:rPr>
          <w:rFonts w:eastAsia="Times New Roman"/>
        </w:rPr>
      </w:pPr>
      <w:r>
        <w:rPr>
          <w:rFonts w:ascii="Lato" w:eastAsia="Times New Roman" w:hAnsi="Lato"/>
          <w:color w:val="000000"/>
          <w:sz w:val="24"/>
          <w:szCs w:val="24"/>
        </w:rPr>
        <w:t>When the individual has been clear of symptoms for three days and their physician provides a release, they will be allowed to return to TJC facilities.</w:t>
      </w:r>
    </w:p>
    <w:p w:rsidR="000C052F" w:rsidRDefault="000C052F" w:rsidP="000C052F">
      <w:pPr>
        <w:numPr>
          <w:ilvl w:val="0"/>
          <w:numId w:val="4"/>
        </w:numPr>
        <w:shd w:val="clear" w:color="auto" w:fill="FFFFFF"/>
        <w:rPr>
          <w:rFonts w:eastAsia="Times New Roman"/>
          <w:color w:val="000000"/>
        </w:rPr>
      </w:pPr>
      <w:r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:rsidR="000C052F" w:rsidRDefault="000C052F" w:rsidP="000C052F">
      <w:pPr>
        <w:shd w:val="clear" w:color="auto" w:fill="FFFFFF"/>
        <w:ind w:left="720"/>
        <w:contextualSpacing/>
      </w:pPr>
      <w:r>
        <w:rPr>
          <w:rFonts w:ascii="Lato" w:hAnsi="Lato"/>
          <w:color w:val="000000"/>
          <w:sz w:val="24"/>
          <w:szCs w:val="24"/>
        </w:rPr>
        <w:t> </w:t>
      </w:r>
    </w:p>
    <w:p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>
        <w:rPr>
          <w:rFonts w:ascii="Lato" w:hAnsi="Lato"/>
          <w:color w:val="000000"/>
          <w:sz w:val="24"/>
          <w:szCs w:val="24"/>
        </w:rPr>
        <w:t>through the use of protective face coverings, personal hand sanitizer and maintain physical distancing.</w:t>
      </w:r>
    </w:p>
    <w:p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 </w:t>
      </w:r>
    </w:p>
    <w:p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:rsidR="000C052F" w:rsidRDefault="000C3CC9" w:rsidP="000C052F">
      <w:pPr>
        <w:shd w:val="clear" w:color="auto" w:fill="FFFFFF"/>
      </w:pPr>
      <w:hyperlink r:id="rId6" w:history="1">
        <w:r w:rsidR="000C052F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:rsidR="000C052F" w:rsidRDefault="000C3CC9" w:rsidP="000C052F">
      <w:hyperlink r:id="rId7" w:history="1">
        <w:r w:rsidR="000C052F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 </w:t>
      </w:r>
    </w:p>
    <w:p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8" w:history="1">
        <w:r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 </w:t>
      </w:r>
    </w:p>
    <w:p w:rsidR="000C052F" w:rsidRDefault="000C052F" w:rsidP="000C052F">
      <w:r>
        <w:rPr>
          <w:rFonts w:ascii="Lato" w:hAnsi="Lato"/>
          <w:color w:val="000000"/>
          <w:sz w:val="24"/>
          <w:szCs w:val="24"/>
        </w:rPr>
        <w:lastRenderedPageBreak/>
        <w:t>We appreciate and care about everyone in our TJC community, and encourage you to take the appropriate precautions to protect yourself and others.</w:t>
      </w:r>
    </w:p>
    <w:p w:rsidR="000C052F" w:rsidRDefault="000C052F" w:rsidP="000C052F">
      <w:r>
        <w:rPr>
          <w:rFonts w:ascii="Lato Medium" w:hAnsi="Lato Medium"/>
          <w:sz w:val="24"/>
          <w:szCs w:val="24"/>
        </w:rPr>
        <w:t> </w:t>
      </w:r>
    </w:p>
    <w:p w:rsidR="00E56D93" w:rsidRPr="004E5A43" w:rsidRDefault="00E56D93" w:rsidP="000C052F">
      <w:pPr>
        <w:rPr>
          <w:rFonts w:ascii="Lato" w:hAnsi="Lato"/>
          <w:sz w:val="24"/>
          <w:szCs w:val="24"/>
        </w:rPr>
      </w:pPr>
    </w:p>
    <w:sectPr w:rsidR="00E56D93" w:rsidRPr="004E5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43"/>
    <w:rsid w:val="000C052F"/>
    <w:rsid w:val="000C3CC9"/>
    <w:rsid w:val="001C71F9"/>
    <w:rsid w:val="002545EA"/>
    <w:rsid w:val="003F65CE"/>
    <w:rsid w:val="0041688B"/>
    <w:rsid w:val="004E5A43"/>
    <w:rsid w:val="005C7123"/>
    <w:rsid w:val="006B6799"/>
    <w:rsid w:val="0071776C"/>
    <w:rsid w:val="00783010"/>
    <w:rsid w:val="0093782C"/>
    <w:rsid w:val="00A430EB"/>
    <w:rsid w:val="00AF3B52"/>
    <w:rsid w:val="00E56D93"/>
    <w:rsid w:val="00E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22AD"/>
  <w15:chartTrackingRefBased/>
  <w15:docId w15:val="{CBE8C895-D112-4CE6-8F3C-A354F56A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A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5A4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E5A43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6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19questions@tjc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dc.gov/coronavirus/2019-nCoV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jc.edu/coronaviru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B6FFB-35CE-4166-8FCC-2493645F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Kim Lessner</cp:lastModifiedBy>
  <cp:revision>2</cp:revision>
  <cp:lastPrinted>2020-06-25T17:45:00Z</cp:lastPrinted>
  <dcterms:created xsi:type="dcterms:W3CDTF">2020-06-25T22:25:00Z</dcterms:created>
  <dcterms:modified xsi:type="dcterms:W3CDTF">2020-06-25T22:25:00Z</dcterms:modified>
</cp:coreProperties>
</file>